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1875B">
      <w:pPr>
        <w:pStyle w:val="15"/>
        <w:widowControl/>
        <w:spacing w:before="200" w:beforeAutospacing="0" w:afterAutospacing="0" w:line="240" w:lineRule="auto"/>
        <w:jc w:val="center"/>
        <w:rPr>
          <w:rFonts w:ascii="仿宋" w:hAnsi="仿宋" w:eastAsia="仿宋" w:cs="仿宋"/>
          <w:color w:val="172B4D"/>
        </w:rPr>
      </w:pPr>
      <w:bookmarkStart w:id="0" w:name="_Hlk232156550"/>
      <w:bookmarkStart w:id="1" w:name="OLE_LINK1"/>
      <w:r>
        <w:rPr>
          <w:rStyle w:val="19"/>
          <w:rFonts w:hint="eastAsia" w:ascii="仿宋" w:hAnsi="仿宋" w:eastAsia="仿宋" w:cs="仿宋"/>
          <w:color w:val="172B4D"/>
        </w:rPr>
        <w:t>企业实名授权委托书</w:t>
      </w:r>
    </w:p>
    <w:bookmarkEnd w:id="0"/>
    <w:p w14:paraId="62B6E616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 </w:t>
      </w:r>
    </w:p>
    <w:tbl>
      <w:tblPr>
        <w:tblStyle w:val="17"/>
        <w:tblW w:w="8773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9"/>
        <w:gridCol w:w="3544"/>
        <w:gridCol w:w="4530"/>
      </w:tblGrid>
      <w:tr w14:paraId="789D3A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vMerge w:val="restart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51C9861">
            <w:pPr>
              <w:pStyle w:val="15"/>
              <w:widowControl/>
              <w:spacing w:beforeAutospacing="0" w:afterAutospacing="0" w:line="240" w:lineRule="auto"/>
              <w:jc w:val="both"/>
              <w:rPr>
                <w:rFonts w:ascii="仿宋" w:hAnsi="仿宋" w:eastAsia="仿宋" w:cs="仿宋"/>
              </w:rPr>
            </w:pPr>
            <w:bookmarkStart w:id="2" w:name="_Hlk232156577"/>
            <w:r>
              <w:rPr>
                <w:rFonts w:hint="eastAsia" w:ascii="仿宋" w:hAnsi="仿宋" w:eastAsia="仿宋" w:cs="仿宋"/>
                <w:color w:val="172B4D"/>
              </w:rPr>
              <w:t>被授权人</w:t>
            </w:r>
          </w:p>
        </w:tc>
        <w:tc>
          <w:tcPr>
            <w:tcW w:w="3544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86A676A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Style w:val="19"/>
                <w:rFonts w:hint="eastAsia" w:ascii="仿宋" w:hAnsi="仿宋" w:eastAsia="仿宋" w:cs="仿宋"/>
                <w:color w:val="172B4D"/>
              </w:rPr>
              <w:t>*</w:t>
            </w:r>
            <w:r>
              <w:rPr>
                <w:rFonts w:hint="eastAsia" w:ascii="仿宋" w:hAnsi="仿宋" w:eastAsia="仿宋" w:cs="仿宋"/>
                <w:color w:val="172B4D"/>
              </w:rPr>
              <w:t>姓名：</w:t>
            </w:r>
          </w:p>
        </w:tc>
        <w:tc>
          <w:tcPr>
            <w:tcW w:w="4530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CAEEC3A">
            <w:pPr>
              <w:pStyle w:val="15"/>
              <w:widowControl/>
              <w:spacing w:beforeAutospacing="0" w:afterAutospacing="0" w:line="240" w:lineRule="auto"/>
              <w:rPr>
                <w:rFonts w:hint="eastAsia" w:ascii="仿宋" w:hAnsi="仿宋" w:cs="仿宋" w:eastAsiaTheme="minorEastAsia"/>
                <w:lang w:val="en-US" w:eastAsia="zh-CN"/>
              </w:rPr>
            </w:pPr>
            <w:r>
              <w:t> </w:t>
            </w:r>
            <w:r>
              <w:rPr>
                <w:rFonts w:hint="eastAsia"/>
                <w:lang w:val="en-US" w:eastAsia="zh-CN"/>
              </w:rPr>
              <w:t>张三</w:t>
            </w:r>
          </w:p>
        </w:tc>
      </w:tr>
      <w:tr w14:paraId="406C8E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vMerge w:val="continue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62CBE84">
            <w:pPr>
              <w:spacing w:line="240" w:lineRule="auto"/>
              <w:rPr>
                <w:rFonts w:ascii="仿宋" w:hAnsi="仿宋" w:eastAsia="仿宋" w:cs="仿宋"/>
                <w:color w:val="172B4D"/>
                <w:sz w:val="24"/>
              </w:rPr>
            </w:pPr>
          </w:p>
        </w:tc>
        <w:tc>
          <w:tcPr>
            <w:tcW w:w="3544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645EBF1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172B4D"/>
              </w:rPr>
              <w:t>联系电话：</w:t>
            </w:r>
          </w:p>
        </w:tc>
        <w:tc>
          <w:tcPr>
            <w:tcW w:w="4530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0FBDC82">
            <w:pPr>
              <w:pStyle w:val="15"/>
              <w:widowControl/>
              <w:spacing w:beforeAutospacing="0" w:afterAutospacing="0" w:line="240" w:lineRule="auto"/>
              <w:rPr>
                <w:rFonts w:hint="default" w:ascii="仿宋" w:hAnsi="仿宋" w:eastAsia="仿宋" w:cs="仿宋"/>
                <w:lang w:val="en-US" w:eastAsia="zh-CN"/>
              </w:rPr>
            </w:pPr>
            <w:r>
              <w:t> 183</w:t>
            </w:r>
            <w:r>
              <w:rPr>
                <w:rFonts w:hint="eastAsia"/>
                <w:lang w:val="en-US" w:eastAsia="zh-CN"/>
              </w:rPr>
              <w:t>****</w:t>
            </w:r>
            <w:r>
              <w:t>0326</w:t>
            </w:r>
          </w:p>
        </w:tc>
      </w:tr>
      <w:tr w14:paraId="5E85AB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vMerge w:val="continue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12A6E">
            <w:pPr>
              <w:spacing w:line="240" w:lineRule="auto"/>
              <w:rPr>
                <w:rFonts w:ascii="仿宋" w:hAnsi="仿宋" w:eastAsia="仿宋" w:cs="仿宋"/>
                <w:color w:val="172B4D"/>
                <w:sz w:val="24"/>
              </w:rPr>
            </w:pPr>
          </w:p>
        </w:tc>
        <w:tc>
          <w:tcPr>
            <w:tcW w:w="3544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EFD4093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Style w:val="19"/>
                <w:rFonts w:hint="eastAsia" w:ascii="仿宋" w:hAnsi="仿宋" w:eastAsia="仿宋" w:cs="仿宋"/>
                <w:color w:val="172B4D"/>
              </w:rPr>
              <w:t>*</w:t>
            </w:r>
            <w:r>
              <w:rPr>
                <w:rFonts w:hint="eastAsia" w:ascii="仿宋" w:hAnsi="仿宋" w:eastAsia="仿宋" w:cs="仿宋"/>
                <w:color w:val="172B4D"/>
              </w:rPr>
              <w:t>身份证号码：</w:t>
            </w:r>
          </w:p>
        </w:tc>
        <w:tc>
          <w:tcPr>
            <w:tcW w:w="4530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09558D">
            <w:pPr>
              <w:pStyle w:val="15"/>
              <w:widowControl/>
              <w:spacing w:beforeAutospacing="0" w:afterAutospacing="0" w:line="240" w:lineRule="auto"/>
              <w:rPr>
                <w:rFonts w:hint="default" w:ascii="仿宋" w:hAnsi="仿宋" w:eastAsia="仿宋" w:cs="仿宋"/>
                <w:lang w:val="en-US" w:eastAsia="zh-CN"/>
              </w:rPr>
            </w:pPr>
            <w:r>
              <w:t> 4305</w:t>
            </w:r>
            <w:r>
              <w:rPr>
                <w:rFonts w:hint="eastAsia"/>
                <w:lang w:val="en-US" w:eastAsia="zh-CN"/>
              </w:rPr>
              <w:t>**********</w:t>
            </w:r>
            <w:r>
              <w:t>5895</w:t>
            </w:r>
          </w:p>
        </w:tc>
      </w:tr>
      <w:tr w14:paraId="32B166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C09481">
            <w:pPr>
              <w:pStyle w:val="15"/>
              <w:widowControl/>
              <w:spacing w:beforeAutospacing="0" w:afterAutospacing="0" w:line="240" w:lineRule="auto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172B4D"/>
              </w:rPr>
              <w:t> </w:t>
            </w:r>
          </w:p>
        </w:tc>
        <w:tc>
          <w:tcPr>
            <w:tcW w:w="8074" w:type="dxa"/>
            <w:gridSpan w:val="2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87ED67E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172B4D"/>
              </w:rPr>
              <w:t> </w:t>
            </w:r>
          </w:p>
        </w:tc>
      </w:tr>
      <w:tr w14:paraId="66BB48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vMerge w:val="restart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188097F">
            <w:pPr>
              <w:pStyle w:val="15"/>
              <w:widowControl/>
              <w:spacing w:beforeAutospacing="0" w:afterAutospacing="0" w:line="240" w:lineRule="auto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172B4D"/>
              </w:rPr>
              <w:t>授权单位</w:t>
            </w:r>
          </w:p>
        </w:tc>
        <w:tc>
          <w:tcPr>
            <w:tcW w:w="3544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5575932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Style w:val="19"/>
                <w:rFonts w:hint="eastAsia" w:ascii="仿宋" w:hAnsi="仿宋" w:eastAsia="仿宋" w:cs="仿宋"/>
                <w:color w:val="172B4D"/>
              </w:rPr>
              <w:t>*</w:t>
            </w:r>
            <w:r>
              <w:rPr>
                <w:rStyle w:val="19"/>
                <w:rFonts w:hint="eastAsia" w:ascii="仿宋" w:hAnsi="仿宋" w:eastAsia="仿宋" w:cs="仿宋"/>
                <w:b w:val="0"/>
                <w:bCs/>
                <w:color w:val="172B4D"/>
              </w:rPr>
              <w:t>授权</w:t>
            </w:r>
            <w:r>
              <w:rPr>
                <w:rFonts w:hint="eastAsia" w:ascii="仿宋" w:hAnsi="仿宋" w:eastAsia="仿宋" w:cs="仿宋"/>
                <w:color w:val="172B4D"/>
              </w:rPr>
              <w:t>单位名称：</w:t>
            </w:r>
          </w:p>
        </w:tc>
        <w:tc>
          <w:tcPr>
            <w:tcW w:w="4530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465C488">
            <w:pPr>
              <w:pStyle w:val="15"/>
              <w:widowControl/>
              <w:spacing w:beforeAutospacing="0" w:afterAutospacing="0" w:line="240" w:lineRule="auto"/>
              <w:rPr>
                <w:rFonts w:hint="default" w:ascii="仿宋" w:hAnsi="仿宋" w:cs="仿宋" w:eastAsiaTheme="minorEastAsia"/>
                <w:lang w:val="en-US" w:eastAsia="zh-CN"/>
              </w:rPr>
            </w:pPr>
            <w:r>
              <w:t> </w:t>
            </w:r>
            <w:r>
              <w:rPr>
                <w:rFonts w:hint="eastAsia"/>
                <w:lang w:val="en-US" w:eastAsia="zh-CN"/>
              </w:rPr>
              <w:t>湖南*****公司</w:t>
            </w:r>
          </w:p>
        </w:tc>
      </w:tr>
      <w:tr w14:paraId="52D4DD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vMerge w:val="continue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0A87AD1">
            <w:pPr>
              <w:spacing w:line="240" w:lineRule="auto"/>
              <w:rPr>
                <w:rFonts w:ascii="仿宋" w:hAnsi="仿宋" w:eastAsia="仿宋" w:cs="仿宋"/>
                <w:color w:val="172B4D"/>
                <w:sz w:val="24"/>
              </w:rPr>
            </w:pPr>
          </w:p>
        </w:tc>
        <w:tc>
          <w:tcPr>
            <w:tcW w:w="3544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EE37ADE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Style w:val="19"/>
                <w:rFonts w:hint="eastAsia" w:ascii="仿宋" w:hAnsi="仿宋" w:eastAsia="仿宋" w:cs="仿宋"/>
                <w:color w:val="172B4D"/>
              </w:rPr>
              <w:t>*</w:t>
            </w:r>
            <w:r>
              <w:rPr>
                <w:rFonts w:hint="eastAsia" w:ascii="仿宋" w:hAnsi="仿宋" w:eastAsia="仿宋" w:cs="仿宋"/>
                <w:color w:val="172B4D"/>
              </w:rPr>
              <w:t>法定代表人姓名：</w:t>
            </w:r>
          </w:p>
        </w:tc>
        <w:tc>
          <w:tcPr>
            <w:tcW w:w="4530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BE09CC1">
            <w:pPr>
              <w:pStyle w:val="15"/>
              <w:widowControl/>
              <w:spacing w:beforeAutospacing="0" w:afterAutospacing="0" w:line="240" w:lineRule="auto"/>
              <w:rPr>
                <w:rFonts w:hint="eastAsia" w:ascii="仿宋" w:hAnsi="仿宋" w:cs="仿宋" w:eastAsiaTheme="minorEastAsia"/>
                <w:lang w:val="en-US" w:eastAsia="zh-CN"/>
              </w:rPr>
            </w:pPr>
            <w:r>
              <w:t> </w:t>
            </w:r>
            <w:r>
              <w:rPr>
                <w:rFonts w:hint="eastAsia"/>
                <w:lang w:val="en-US" w:eastAsia="zh-CN"/>
              </w:rPr>
              <w:t>张三</w:t>
            </w:r>
          </w:p>
        </w:tc>
      </w:tr>
      <w:tr w14:paraId="276F2F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vMerge w:val="continue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35940D">
            <w:pPr>
              <w:spacing w:line="240" w:lineRule="auto"/>
              <w:rPr>
                <w:rFonts w:ascii="仿宋" w:hAnsi="仿宋" w:eastAsia="仿宋" w:cs="仿宋"/>
                <w:color w:val="172B4D"/>
                <w:sz w:val="24"/>
              </w:rPr>
            </w:pPr>
          </w:p>
        </w:tc>
        <w:tc>
          <w:tcPr>
            <w:tcW w:w="3544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5AA081F">
            <w:pPr>
              <w:pStyle w:val="15"/>
              <w:widowControl/>
              <w:spacing w:beforeAutospacing="0" w:afterAutospacing="0" w:line="240" w:lineRule="auto"/>
              <w:jc w:val="right"/>
              <w:rPr>
                <w:rFonts w:ascii="仿宋" w:hAnsi="仿宋" w:eastAsia="仿宋" w:cs="仿宋"/>
              </w:rPr>
            </w:pPr>
            <w:r>
              <w:rPr>
                <w:rStyle w:val="19"/>
                <w:rFonts w:hint="eastAsia" w:ascii="仿宋" w:hAnsi="仿宋" w:eastAsia="仿宋" w:cs="仿宋"/>
                <w:color w:val="172B4D"/>
              </w:rPr>
              <w:t>*</w:t>
            </w:r>
            <w:r>
              <w:rPr>
                <w:rFonts w:hint="eastAsia" w:ascii="仿宋" w:hAnsi="仿宋" w:eastAsia="仿宋" w:cs="仿宋"/>
                <w:color w:val="172B4D"/>
              </w:rPr>
              <w:t>统一社会信用代码</w:t>
            </w:r>
            <w:r>
              <w:rPr>
                <w:rStyle w:val="19"/>
                <w:rFonts w:hint="eastAsia" w:ascii="仿宋" w:hAnsi="仿宋" w:eastAsia="仿宋" w:cs="仿宋"/>
                <w:color w:val="172B4D"/>
              </w:rPr>
              <w:t>/</w:t>
            </w:r>
            <w:r>
              <w:rPr>
                <w:rFonts w:hint="eastAsia" w:ascii="仿宋" w:hAnsi="仿宋" w:eastAsia="仿宋" w:cs="仿宋"/>
                <w:color w:val="172B4D"/>
              </w:rPr>
              <w:t>注册号：</w:t>
            </w:r>
          </w:p>
        </w:tc>
        <w:tc>
          <w:tcPr>
            <w:tcW w:w="4530" w:type="dxa"/>
            <w:tcBorders>
              <w:top w:val="single" w:color="C1C7D0" w:sz="8" w:space="0"/>
              <w:left w:val="single" w:color="C1C7D0" w:sz="8" w:space="0"/>
              <w:bottom w:val="single" w:color="C1C7D0" w:sz="8" w:space="0"/>
              <w:right w:val="single" w:color="C1C7D0" w:sz="8" w:space="0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DB6829C">
            <w:pPr>
              <w:pStyle w:val="15"/>
              <w:widowControl/>
              <w:spacing w:beforeAutospacing="0" w:afterAutospacing="0" w:line="240" w:lineRule="auto"/>
              <w:rPr>
                <w:rFonts w:hint="default" w:ascii="仿宋" w:hAnsi="仿宋" w:eastAsia="仿宋" w:cs="仿宋"/>
                <w:lang w:val="en-US" w:eastAsia="zh-CN"/>
              </w:rPr>
            </w:pPr>
            <w:r>
              <w:t> </w:t>
            </w:r>
            <w:r>
              <w:rPr>
                <w:rFonts w:hint="eastAsia"/>
              </w:rPr>
              <w:t>913101</w:t>
            </w:r>
            <w:r>
              <w:rPr>
                <w:rFonts w:hint="eastAsia"/>
                <w:lang w:val="en-US" w:eastAsia="zh-CN"/>
              </w:rPr>
              <w:t>******</w:t>
            </w:r>
            <w:r>
              <w:rPr>
                <w:rFonts w:hint="eastAsia"/>
              </w:rPr>
              <w:t>P4A62K</w:t>
            </w:r>
          </w:p>
        </w:tc>
      </w:tr>
      <w:bookmarkEnd w:id="2"/>
    </w:tbl>
    <w:p w14:paraId="10CFA3D2">
      <w:pPr>
        <w:pStyle w:val="15"/>
        <w:widowControl/>
        <w:spacing w:before="200" w:beforeAutospacing="0" w:afterAutospacing="0" w:line="240" w:lineRule="auto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000000"/>
        </w:rPr>
        <w:t>*为必填项。</w:t>
      </w:r>
    </w:p>
    <w:p w14:paraId="456AF462">
      <w:pPr>
        <w:pStyle w:val="15"/>
        <w:widowControl/>
        <w:spacing w:before="200" w:beforeAutospacing="0" w:afterAutospacing="0" w:line="240" w:lineRule="auto"/>
        <w:ind w:firstLine="480" w:firstLineChars="200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本次企业实名认证、数字证书办理、电子签名及电子印章相关业务，系上海创蓝云智信息科技股份有限公司（下称“创蓝平台”）委托杭州尚尚签网络科技有限公司（下称 “上上签”或“平台”）提供技术支持与服务。本次授权行为依托上上签平台开展，相关材料提交、数据流转、证书办理均通过上上签平台对接电子认证服务机构（CA 机构）完成。授权单位现授权被授权人，在</w:t>
      </w:r>
      <w:r>
        <w:rPr>
          <w:rStyle w:val="19"/>
          <w:rFonts w:hint="eastAsia" w:ascii="仿宋" w:hAnsi="仿宋" w:eastAsia="仿宋" w:cs="仿宋"/>
          <w:color w:val="172B4D"/>
        </w:rPr>
        <w:t>杭州尚尚签网络科技有限公司</w:t>
      </w:r>
      <w:r>
        <w:rPr>
          <w:rFonts w:hint="eastAsia" w:ascii="仿宋" w:hAnsi="仿宋" w:eastAsia="仿宋" w:cs="仿宋"/>
          <w:color w:val="172B4D"/>
        </w:rPr>
        <w:t>办理实名认证业务，作为授权单位的代理人。</w:t>
      </w:r>
    </w:p>
    <w:p w14:paraId="3FCAA196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一、被授权人的代理权限为</w:t>
      </w:r>
      <w:r>
        <w:rPr>
          <w:rStyle w:val="19"/>
          <w:rFonts w:hint="eastAsia" w:ascii="仿宋" w:hAnsi="仿宋" w:eastAsia="仿宋" w:cs="仿宋"/>
          <w:color w:val="172B4D"/>
        </w:rPr>
        <w:t>特别授权</w:t>
      </w:r>
      <w:r>
        <w:rPr>
          <w:rFonts w:hint="eastAsia" w:ascii="仿宋" w:hAnsi="仿宋" w:eastAsia="仿宋" w:cs="仿宋"/>
          <w:color w:val="172B4D"/>
        </w:rPr>
        <w:t>，包括但不限于以下事项：</w:t>
      </w:r>
    </w:p>
    <w:p w14:paraId="3952C921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1、证书申请与续期</w:t>
      </w:r>
    </w:p>
    <w:p w14:paraId="78469C33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通过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平台提供的接口服务，跳转/对接至依法设立的电子认证服务机构（以下简称“</w:t>
      </w:r>
      <w:r>
        <w:rPr>
          <w:rStyle w:val="19"/>
          <w:rFonts w:hint="eastAsia" w:ascii="仿宋" w:hAnsi="仿宋" w:eastAsia="仿宋" w:cs="仿宋"/>
          <w:color w:val="172B4D"/>
        </w:rPr>
        <w:t>CA机构</w:t>
      </w:r>
      <w:r>
        <w:rPr>
          <w:rFonts w:hint="eastAsia" w:ascii="仿宋" w:hAnsi="仿宋" w:eastAsia="仿宋" w:cs="仿宋"/>
          <w:color w:val="172B4D"/>
        </w:rPr>
        <w:t>”）的认证页面或接口，代表授权单位向CA机构提出企业数字证书的</w:t>
      </w:r>
      <w:r>
        <w:rPr>
          <w:rStyle w:val="19"/>
          <w:rFonts w:hint="eastAsia" w:ascii="仿宋" w:hAnsi="仿宋" w:eastAsia="仿宋" w:cs="仿宋"/>
          <w:color w:val="172B4D"/>
        </w:rPr>
        <w:t>首次申请</w:t>
      </w:r>
      <w:r>
        <w:rPr>
          <w:rFonts w:hint="eastAsia" w:ascii="仿宋" w:hAnsi="仿宋" w:eastAsia="仿宋" w:cs="仿宋"/>
          <w:color w:val="172B4D"/>
        </w:rPr>
        <w:t>或</w:t>
      </w:r>
      <w:r>
        <w:rPr>
          <w:rStyle w:val="19"/>
          <w:rFonts w:hint="eastAsia" w:ascii="仿宋" w:hAnsi="仿宋" w:eastAsia="仿宋" w:cs="仿宋"/>
          <w:color w:val="172B4D"/>
        </w:rPr>
        <w:t>续期申请</w:t>
      </w:r>
      <w:r>
        <w:rPr>
          <w:rFonts w:hint="eastAsia" w:ascii="仿宋" w:hAnsi="仿宋" w:eastAsia="仿宋" w:cs="仿宋"/>
          <w:color w:val="172B4D"/>
        </w:rPr>
        <w:t>。</w:t>
      </w:r>
    </w:p>
    <w:p w14:paraId="248DE044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2、实名认证办理</w:t>
      </w:r>
    </w:p>
    <w:p w14:paraId="78E5B7A9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办理授权单位在CA机构处的实名认证相关手续（实名认证由CA机构独立依其规则完成并出具结果）。</w:t>
      </w:r>
    </w:p>
    <w:p w14:paraId="0CFC2A31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3、材料提交与确认</w:t>
      </w:r>
    </w:p>
    <w:p w14:paraId="1A807CD7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向CA机构提交前述事项所需的申请材料、信息与证明文件，并进行必要的</w:t>
      </w:r>
      <w:r>
        <w:rPr>
          <w:rStyle w:val="19"/>
          <w:rFonts w:hint="eastAsia" w:ascii="仿宋" w:hAnsi="仿宋" w:eastAsia="仿宋" w:cs="仿宋"/>
          <w:color w:val="172B4D"/>
        </w:rPr>
        <w:t>补充、修改、确认与签署</w:t>
      </w:r>
      <w:r>
        <w:rPr>
          <w:rFonts w:hint="eastAsia" w:ascii="仿宋" w:hAnsi="仿宋" w:eastAsia="仿宋" w:cs="仿宋"/>
          <w:color w:val="172B4D"/>
        </w:rPr>
        <w:t>（如需）。</w:t>
      </w:r>
    </w:p>
    <w:p w14:paraId="48BE1C29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4、结果接收</w:t>
      </w:r>
    </w:p>
    <w:p w14:paraId="003704F1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接收并确认CA机构出具的实名认证结果及数字证书申请/签发/续期结果（含状态通知）。</w:t>
      </w:r>
    </w:p>
    <w:p w14:paraId="7B796788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5、平台数据流转</w:t>
      </w:r>
    </w:p>
    <w:p w14:paraId="5CF854FB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授权单位进一步确认并授权：本次服务依托创蓝平台与上上签的合作体系开展，被授权人可代表授权单位</w:t>
      </w:r>
      <w:r>
        <w:rPr>
          <w:rStyle w:val="19"/>
          <w:rFonts w:hint="eastAsia" w:ascii="仿宋" w:hAnsi="仿宋" w:eastAsia="仿宋" w:cs="仿宋"/>
          <w:color w:val="172B4D"/>
        </w:rPr>
        <w:t>同意并指示上上签</w:t>
      </w:r>
      <w:r>
        <w:rPr>
          <w:rFonts w:hint="eastAsia" w:ascii="仿宋" w:hAnsi="仿宋" w:eastAsia="仿宋" w:cs="仿宋"/>
          <w:color w:val="172B4D"/>
        </w:rPr>
        <w:t>，在提供服务所必需范围内，接收授权单位通过页面或接口提交的认证材料，并</w:t>
      </w:r>
      <w:r>
        <w:rPr>
          <w:rStyle w:val="19"/>
          <w:rFonts w:hint="eastAsia" w:ascii="仿宋" w:hAnsi="仿宋" w:eastAsia="仿宋" w:cs="仿宋"/>
          <w:color w:val="172B4D"/>
        </w:rPr>
        <w:t>转交至CA机构</w:t>
      </w:r>
      <w:r>
        <w:rPr>
          <w:rFonts w:hint="eastAsia" w:ascii="仿宋" w:hAnsi="仿宋" w:eastAsia="仿宋" w:cs="仿宋"/>
          <w:color w:val="172B4D"/>
        </w:rPr>
        <w:t>；同时接收CA机构返回的实名认证结果、证书状态及必要信息，</w:t>
      </w:r>
      <w:r>
        <w:rPr>
          <w:rStyle w:val="19"/>
          <w:rFonts w:hint="eastAsia" w:ascii="仿宋" w:hAnsi="仿宋" w:eastAsia="仿宋" w:cs="仿宋"/>
          <w:color w:val="172B4D"/>
        </w:rPr>
        <w:t>同步至上上签平台系统</w:t>
      </w:r>
      <w:r>
        <w:rPr>
          <w:rFonts w:hint="eastAsia" w:ascii="仿宋" w:hAnsi="仿宋" w:eastAsia="仿宋" w:cs="仿宋"/>
          <w:color w:val="172B4D"/>
        </w:rPr>
        <w:t>。</w:t>
      </w:r>
    </w:p>
    <w:p w14:paraId="11ACD694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6、电子签名权限</w:t>
      </w:r>
    </w:p>
    <w:p w14:paraId="5ECD3B02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当授权单位取得数字证书后，被授权人作为授权单位电子签名账号的</w:t>
      </w:r>
      <w:r>
        <w:rPr>
          <w:rFonts w:hint="eastAsia" w:ascii="仿宋" w:hAnsi="仿宋" w:eastAsia="仿宋" w:cs="仿宋"/>
          <w:b/>
          <w:bCs/>
          <w:color w:val="172B4D"/>
        </w:rPr>
        <w:t>管</w:t>
      </w:r>
      <w:r>
        <w:rPr>
          <w:rStyle w:val="19"/>
          <w:rFonts w:hint="eastAsia" w:ascii="仿宋" w:hAnsi="仿宋" w:eastAsia="仿宋" w:cs="仿宋"/>
          <w:color w:val="172B4D"/>
        </w:rPr>
        <w:t>理员</w:t>
      </w:r>
      <w:r>
        <w:rPr>
          <w:rFonts w:hint="eastAsia" w:ascii="仿宋" w:hAnsi="仿宋" w:eastAsia="仿宋" w:cs="仿宋"/>
          <w:color w:val="172B4D"/>
        </w:rPr>
        <w:t>，有权：</w:t>
      </w:r>
    </w:p>
    <w:p w14:paraId="19CFC6FF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（1）代表</w:t>
      </w:r>
      <w:r>
        <w:rPr>
          <w:rStyle w:val="19"/>
          <w:rFonts w:hint="eastAsia" w:ascii="仿宋" w:hAnsi="仿宋" w:eastAsia="仿宋" w:cs="仿宋"/>
          <w:color w:val="172B4D"/>
        </w:rPr>
        <w:t>授权单位</w:t>
      </w:r>
      <w:r>
        <w:rPr>
          <w:rFonts w:hint="eastAsia" w:ascii="仿宋" w:hAnsi="仿宋" w:eastAsia="仿宋" w:cs="仿宋"/>
          <w:color w:val="172B4D"/>
        </w:rPr>
        <w:t>使用数字证书签署相关法律文件；</w:t>
      </w:r>
    </w:p>
    <w:p w14:paraId="79926E43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（2）编辑、设置授权单位的电子印章样式；</w:t>
      </w:r>
    </w:p>
    <w:p w14:paraId="1853DAF9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（3）</w:t>
      </w:r>
      <w:r>
        <w:rPr>
          <w:rStyle w:val="19"/>
          <w:rFonts w:hint="eastAsia" w:ascii="仿宋" w:hAnsi="仿宋" w:eastAsia="仿宋" w:cs="仿宋"/>
          <w:color w:val="172B4D"/>
        </w:rPr>
        <w:t>将本授权项下的任何权限转授权给任何第三方。</w:t>
      </w:r>
    </w:p>
    <w:p w14:paraId="63390552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 </w:t>
      </w:r>
    </w:p>
    <w:p w14:paraId="304785D3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二、平台信赖保护条款</w:t>
      </w:r>
    </w:p>
    <w:p w14:paraId="1B2D87F4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授权单位确认并同意：</w:t>
      </w:r>
    </w:p>
    <w:p w14:paraId="734B87B8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1、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平台有权</w:t>
      </w:r>
      <w:r>
        <w:rPr>
          <w:rStyle w:val="19"/>
          <w:rFonts w:hint="eastAsia" w:ascii="仿宋" w:hAnsi="仿宋" w:eastAsia="仿宋" w:cs="仿宋"/>
          <w:color w:val="172B4D"/>
        </w:rPr>
        <w:t>信赖</w:t>
      </w:r>
      <w:r>
        <w:rPr>
          <w:rFonts w:hint="eastAsia" w:ascii="仿宋" w:hAnsi="仿宋" w:eastAsia="仿宋" w:cs="仿宋"/>
          <w:color w:val="172B4D"/>
        </w:rPr>
        <w:t>本授权委托书的有效性，除非授权单位已按照本授权书约定，以</w:t>
      </w:r>
      <w:r>
        <w:rPr>
          <w:rStyle w:val="19"/>
          <w:rFonts w:hint="eastAsia" w:ascii="仿宋" w:hAnsi="仿宋" w:eastAsia="仿宋" w:cs="仿宋"/>
          <w:color w:val="172B4D"/>
        </w:rPr>
        <w:t>书面并加盖公章</w:t>
      </w:r>
      <w:r>
        <w:rPr>
          <w:rFonts w:hint="eastAsia" w:ascii="仿宋" w:hAnsi="仿宋" w:eastAsia="仿宋" w:cs="仿宋"/>
          <w:color w:val="172B4D"/>
        </w:rPr>
        <w:t>的形式向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送达有效的撤销/终止通知。</w:t>
      </w:r>
    </w:p>
    <w:p w14:paraId="5B4907C2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2、在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实际收到该等通知之前，被授权人基于本授权书在平台上实施的全部操作，其法律后果均由授权单位承担。</w:t>
      </w:r>
    </w:p>
    <w:p w14:paraId="12B89AD2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3、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作为技术服务提供方，仅提供技术通道，不对授权单位与被授权人之间的内部授权关系进行实质性审查，亦不承担因授权单位内部管理不善（如被授权人越权、离职后仍被使用等）所产生的法律责任。</w:t>
      </w:r>
    </w:p>
    <w:p w14:paraId="76E11EAE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 </w:t>
      </w:r>
    </w:p>
    <w:p w14:paraId="40E95BC0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三、法律责任的明确划分</w:t>
      </w:r>
    </w:p>
    <w:p w14:paraId="4641A6D6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1、授权单位保证本授权委托书中填写的信息</w:t>
      </w:r>
      <w:r>
        <w:rPr>
          <w:rStyle w:val="19"/>
          <w:rFonts w:hint="eastAsia" w:ascii="仿宋" w:hAnsi="仿宋" w:eastAsia="仿宋" w:cs="仿宋"/>
          <w:color w:val="172B4D"/>
        </w:rPr>
        <w:t>真实、准确、完整</w:t>
      </w:r>
      <w:r>
        <w:rPr>
          <w:rFonts w:hint="eastAsia" w:ascii="仿宋" w:hAnsi="仿宋" w:eastAsia="仿宋" w:cs="仿宋"/>
          <w:color w:val="172B4D"/>
        </w:rPr>
        <w:t>。如因信息错误导致证书信息错误或无法正常使用，由此产生的后果由授权单位</w:t>
      </w:r>
      <w:r>
        <w:rPr>
          <w:rStyle w:val="19"/>
          <w:rFonts w:hint="eastAsia" w:ascii="仿宋" w:hAnsi="仿宋" w:eastAsia="仿宋" w:cs="仿宋"/>
          <w:color w:val="172B4D"/>
        </w:rPr>
        <w:t>自行承担</w:t>
      </w:r>
      <w:r>
        <w:rPr>
          <w:rFonts w:hint="eastAsia" w:ascii="仿宋" w:hAnsi="仿宋" w:eastAsia="仿宋" w:cs="仿宋"/>
          <w:color w:val="172B4D"/>
        </w:rPr>
        <w:t>。</w:t>
      </w:r>
    </w:p>
    <w:p w14:paraId="304AF666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2、被授权人基于本授权书所实施的全部操作、行为，其法律后果</w:t>
      </w:r>
      <w:r>
        <w:rPr>
          <w:rStyle w:val="19"/>
          <w:rFonts w:hint="eastAsia" w:ascii="仿宋" w:hAnsi="仿宋" w:eastAsia="仿宋" w:cs="仿宋"/>
          <w:color w:val="172B4D"/>
        </w:rPr>
        <w:t>均由授权单位承担</w:t>
      </w:r>
      <w:r>
        <w:rPr>
          <w:rFonts w:hint="eastAsia" w:ascii="仿宋" w:hAnsi="仿宋" w:eastAsia="仿宋" w:cs="仿宋"/>
          <w:color w:val="172B4D"/>
        </w:rPr>
        <w:t>。</w:t>
      </w:r>
    </w:p>
    <w:p w14:paraId="7E3F393F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3、授权单位确认：使用本授权书项下颁发的数字证书进行的</w:t>
      </w:r>
      <w:r>
        <w:rPr>
          <w:rStyle w:val="19"/>
          <w:rFonts w:hint="eastAsia" w:ascii="仿宋" w:hAnsi="仿宋" w:eastAsia="仿宋" w:cs="仿宋"/>
          <w:color w:val="172B4D"/>
        </w:rPr>
        <w:t>电子签名</w:t>
      </w:r>
      <w:r>
        <w:rPr>
          <w:rFonts w:hint="eastAsia" w:ascii="仿宋" w:hAnsi="仿宋" w:eastAsia="仿宋" w:cs="仿宋"/>
          <w:color w:val="172B4D"/>
        </w:rPr>
        <w:t>，视为授权单位的真实意思表示，具有法律约束力。</w:t>
      </w:r>
    </w:p>
    <w:p w14:paraId="41151257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4、</w:t>
      </w:r>
      <w:r>
        <w:rPr>
          <w:rStyle w:val="19"/>
          <w:rFonts w:hint="eastAsia" w:ascii="仿宋" w:hAnsi="仿宋" w:eastAsia="仿宋" w:cs="仿宋"/>
          <w:color w:val="172B4D"/>
        </w:rPr>
        <w:t>CA机构独立责任</w:t>
      </w:r>
      <w:r>
        <w:rPr>
          <w:rFonts w:hint="eastAsia" w:ascii="仿宋" w:hAnsi="仿宋" w:eastAsia="仿宋" w:cs="仿宋"/>
          <w:color w:val="172B4D"/>
        </w:rPr>
        <w:t>：授权单位知悉并同意，CA机构独立承担电子认证服务相关的法律责任（包括但不限于身份核验、证书签发、证书撤销等），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平台仅提供技术通道，不对CA机构的服务质量、认证结果承担担保责任。</w:t>
      </w:r>
    </w:p>
    <w:p w14:paraId="3BEE85C6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 </w:t>
      </w:r>
    </w:p>
    <w:p w14:paraId="217720C1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Style w:val="19"/>
          <w:rFonts w:hint="eastAsia" w:ascii="仿宋" w:hAnsi="仿宋" w:eastAsia="仿宋" w:cs="仿宋"/>
          <w:color w:val="172B4D"/>
        </w:rPr>
        <w:t>四、授权期限</w:t>
      </w:r>
    </w:p>
    <w:p w14:paraId="15046E6F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本授权委托书自授权单位</w:t>
      </w:r>
      <w:r>
        <w:rPr>
          <w:rStyle w:val="19"/>
          <w:rFonts w:hint="eastAsia" w:ascii="仿宋" w:hAnsi="仿宋" w:eastAsia="仿宋" w:cs="仿宋"/>
          <w:color w:val="172B4D"/>
        </w:rPr>
        <w:t>盖章之日</w:t>
      </w:r>
      <w:r>
        <w:rPr>
          <w:rFonts w:hint="eastAsia" w:ascii="仿宋" w:hAnsi="仿宋" w:eastAsia="仿宋" w:cs="仿宋"/>
          <w:color w:val="172B4D"/>
        </w:rPr>
        <w:t>起生效。发生下列情形之一的，本授权委托书</w:t>
      </w:r>
      <w:r>
        <w:rPr>
          <w:rStyle w:val="19"/>
          <w:rFonts w:hint="eastAsia" w:ascii="仿宋" w:hAnsi="仿宋" w:eastAsia="仿宋" w:cs="仿宋"/>
          <w:color w:val="172B4D"/>
        </w:rPr>
        <w:t>提前终止</w:t>
      </w:r>
      <w:r>
        <w:rPr>
          <w:rFonts w:hint="eastAsia" w:ascii="仿宋" w:hAnsi="仿宋" w:eastAsia="仿宋" w:cs="仿宋"/>
          <w:color w:val="172B4D"/>
        </w:rPr>
        <w:t>：</w:t>
      </w:r>
    </w:p>
    <w:p w14:paraId="10322A01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1、授权单位以</w:t>
      </w:r>
      <w:r>
        <w:rPr>
          <w:rStyle w:val="19"/>
          <w:rFonts w:hint="eastAsia" w:ascii="仿宋" w:hAnsi="仿宋" w:eastAsia="仿宋" w:cs="仿宋"/>
          <w:color w:val="172B4D"/>
        </w:rPr>
        <w:t>书面并加盖公章</w:t>
      </w:r>
      <w:r>
        <w:rPr>
          <w:rFonts w:hint="eastAsia" w:ascii="仿宋" w:hAnsi="仿宋" w:eastAsia="仿宋" w:cs="仿宋"/>
          <w:color w:val="172B4D"/>
        </w:rPr>
        <w:t>的形式，向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正式送达撤销/终止通知；</w:t>
      </w:r>
    </w:p>
    <w:p w14:paraId="366752C0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2、授权单位与</w:t>
      </w:r>
      <w:r>
        <w:rPr>
          <w:rStyle w:val="19"/>
          <w:rFonts w:hint="eastAsia" w:ascii="仿宋" w:hAnsi="仿宋" w:eastAsia="仿宋" w:cs="仿宋"/>
          <w:color w:val="172B4D"/>
        </w:rPr>
        <w:t>上上签</w:t>
      </w:r>
      <w:r>
        <w:rPr>
          <w:rFonts w:hint="eastAsia" w:ascii="仿宋" w:hAnsi="仿宋" w:eastAsia="仿宋" w:cs="仿宋"/>
          <w:color w:val="172B4D"/>
        </w:rPr>
        <w:t>的平台服务合作终止；</w:t>
      </w:r>
    </w:p>
    <w:p w14:paraId="1438B0A5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3、授权单位出具新的授权委托书，并明确声明本授权委托书失效。</w:t>
      </w:r>
    </w:p>
    <w:p w14:paraId="622DDA23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以上，特此授权。</w:t>
      </w:r>
    </w:p>
    <w:p w14:paraId="2FFAC220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</w:p>
    <w:p w14:paraId="42E860E9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t>*授权单位名称：_______________</w:t>
      </w:r>
      <w:r>
        <w:rPr>
          <w:rFonts w:hint="eastAsia"/>
          <w:lang w:val="en-US" w:eastAsia="zh-CN"/>
        </w:rPr>
        <w:t>湖南******公司</w:t>
      </w:r>
      <w:bookmarkStart w:id="3" w:name="_GoBack"/>
      <w:bookmarkEnd w:id="3"/>
      <w:r>
        <w:t>__________________</w:t>
      </w:r>
    </w:p>
    <w:p w14:paraId="5C2565D9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  <w:r>
        <w:rPr>
          <w:rFonts w:hint="eastAsia" w:ascii="仿宋" w:hAnsi="仿宋" w:eastAsia="仿宋" w:cs="仿宋"/>
          <w:color w:val="172B4D"/>
        </w:rPr>
        <w:t>（</w:t>
      </w:r>
      <w:r>
        <w:rPr>
          <w:rFonts w:hint="eastAsia" w:ascii="仿宋" w:hAnsi="仿宋" w:eastAsia="仿宋" w:cs="仿宋"/>
          <w:color w:val="7A869A"/>
        </w:rPr>
        <w:t>备注填写授权单位名称）</w:t>
      </w:r>
    </w:p>
    <w:p w14:paraId="0F238ED8">
      <w:pPr>
        <w:pStyle w:val="15"/>
        <w:widowControl/>
        <w:spacing w:before="200" w:beforeAutospacing="0" w:afterAutospacing="0" w:line="240" w:lineRule="auto"/>
        <w:jc w:val="both"/>
        <w:rPr>
          <w:rFonts w:ascii="仿宋" w:hAnsi="仿宋" w:eastAsia="仿宋" w:cs="仿宋"/>
          <w:color w:val="172B4D"/>
        </w:rPr>
      </w:pPr>
    </w:p>
    <w:p w14:paraId="55B3B9EB">
      <w:pPr>
        <w:pStyle w:val="15"/>
        <w:widowControl/>
        <w:spacing w:before="200" w:beforeAutospacing="0" w:afterAutospacing="0" w:line="240" w:lineRule="auto"/>
        <w:rPr>
          <w:rFonts w:ascii="仿宋" w:hAnsi="仿宋" w:eastAsia="仿宋" w:cs="仿宋"/>
          <w:color w:val="172B4D"/>
        </w:rPr>
      </w:pPr>
      <w:r>
        <w:rPr>
          <w:rStyle w:val="19"/>
          <w:rFonts w:ascii="仿宋" w:hAnsi="仿宋" w:eastAsia="仿宋" w:cs="仿宋"/>
          <w:color w:val="172B4D"/>
        </w:rPr>
        <w:t>*</w:t>
      </w:r>
      <w:r>
        <w:rPr>
          <w:rStyle w:val="19"/>
          <w:rFonts w:hint="eastAsia" w:ascii="仿宋" w:hAnsi="仿宋" w:eastAsia="仿宋" w:cs="仿宋"/>
          <w:color w:val="172B4D"/>
        </w:rPr>
        <w:t>授权单位盖章：</w:t>
      </w:r>
    </w:p>
    <w:p w14:paraId="19EDA1EB">
      <w:pPr>
        <w:pStyle w:val="15"/>
        <w:widowControl/>
        <w:spacing w:before="200" w:beforeAutospacing="0" w:afterAutospacing="0" w:line="240" w:lineRule="auto"/>
        <w:rPr>
          <w:rFonts w:ascii="仿宋" w:hAnsi="仿宋" w:eastAsia="仿宋" w:cs="仿宋"/>
          <w:color w:val="172B4D"/>
        </w:rPr>
      </w:pPr>
    </w:p>
    <w:p w14:paraId="69F6700D">
      <w:pPr>
        <w:pStyle w:val="15"/>
        <w:widowControl/>
        <w:spacing w:before="200" w:beforeAutospacing="0" w:afterAutospacing="0" w:line="240" w:lineRule="auto"/>
        <w:rPr>
          <w:rFonts w:hint="default" w:ascii="仿宋" w:hAnsi="仿宋" w:eastAsia="仿宋" w:cs="仿宋"/>
          <w:color w:val="172B4D"/>
          <w:lang w:val="en-US" w:eastAsia="zh-CN"/>
        </w:rPr>
      </w:pPr>
      <w:r>
        <w:t>*日期：_______2026年08月24日________</w:t>
      </w:r>
    </w:p>
    <w:bookmarkEnd w:id="1"/>
    <w:p w14:paraId="6CB962B3">
      <w:pPr>
        <w:spacing w:line="240" w:lineRule="auto"/>
        <w:ind w:firstLine="480" w:firstLineChars="200"/>
        <w:jc w:val="right"/>
        <w:rPr>
          <w:rFonts w:ascii="仿宋" w:hAnsi="仿宋" w:eastAsia="仿宋" w:cs="仿宋"/>
          <w:sz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92338571"/>
    </w:sdtPr>
    <w:sdtContent>
      <w:p w14:paraId="402A781E">
        <w:pPr>
          <w:pStyle w:val="1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82A3337"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C8108"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930E8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54CAD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6D90F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34544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423"/>
    <w:rsid w:val="000C104E"/>
    <w:rsid w:val="000C4AF6"/>
    <w:rsid w:val="000D58BB"/>
    <w:rsid w:val="000F24D2"/>
    <w:rsid w:val="001004F0"/>
    <w:rsid w:val="001858D1"/>
    <w:rsid w:val="001C5E41"/>
    <w:rsid w:val="002C6E10"/>
    <w:rsid w:val="002F468B"/>
    <w:rsid w:val="00301A20"/>
    <w:rsid w:val="0031686C"/>
    <w:rsid w:val="0033587E"/>
    <w:rsid w:val="00390A97"/>
    <w:rsid w:val="003A20BA"/>
    <w:rsid w:val="00411FFB"/>
    <w:rsid w:val="004645CD"/>
    <w:rsid w:val="00490823"/>
    <w:rsid w:val="004C0044"/>
    <w:rsid w:val="0056520B"/>
    <w:rsid w:val="00571E4F"/>
    <w:rsid w:val="005C6FBD"/>
    <w:rsid w:val="00614D04"/>
    <w:rsid w:val="00625173"/>
    <w:rsid w:val="0065217C"/>
    <w:rsid w:val="006F1E70"/>
    <w:rsid w:val="0074622D"/>
    <w:rsid w:val="00767423"/>
    <w:rsid w:val="007A63FE"/>
    <w:rsid w:val="007E0005"/>
    <w:rsid w:val="00832C48"/>
    <w:rsid w:val="00974FE0"/>
    <w:rsid w:val="009814E2"/>
    <w:rsid w:val="00985A50"/>
    <w:rsid w:val="009B235F"/>
    <w:rsid w:val="009E300D"/>
    <w:rsid w:val="00A07298"/>
    <w:rsid w:val="00A54CF4"/>
    <w:rsid w:val="00B70C60"/>
    <w:rsid w:val="00BF6657"/>
    <w:rsid w:val="00C0403C"/>
    <w:rsid w:val="00C4543E"/>
    <w:rsid w:val="00C97C99"/>
    <w:rsid w:val="00D024ED"/>
    <w:rsid w:val="00DE0A95"/>
    <w:rsid w:val="00DE3154"/>
    <w:rsid w:val="00E6756C"/>
    <w:rsid w:val="00E97540"/>
    <w:rsid w:val="00EA5B48"/>
    <w:rsid w:val="00F37ED7"/>
    <w:rsid w:val="29434830"/>
    <w:rsid w:val="2FDBFAAF"/>
    <w:rsid w:val="37F7BF54"/>
    <w:rsid w:val="3FBF6C22"/>
    <w:rsid w:val="59462A28"/>
    <w:rsid w:val="5DDB438D"/>
    <w:rsid w:val="5FA78D98"/>
    <w:rsid w:val="5FBF47AE"/>
    <w:rsid w:val="6EF70600"/>
    <w:rsid w:val="72916BB6"/>
    <w:rsid w:val="7AFF3C43"/>
    <w:rsid w:val="7F3F8383"/>
    <w:rsid w:val="BBD8001A"/>
    <w:rsid w:val="DFED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kern w:val="0"/>
      <w:sz w:val="24"/>
    </w:rPr>
  </w:style>
  <w:style w:type="paragraph" w:styleId="16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Strong"/>
    <w:basedOn w:val="18"/>
    <w:qFormat/>
    <w:uiPriority w:val="22"/>
    <w:rPr>
      <w:b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paragraph" w:customStyle="1" w:styleId="4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44A550-660F-D64A-9A14-A5D3575592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1494</Words>
  <Characters>1587</Characters>
  <Lines>11</Lines>
  <Paragraphs>3</Paragraphs>
  <TotalTime>8</TotalTime>
  <ScaleCrop>false</ScaleCrop>
  <LinksUpToDate>false</LinksUpToDate>
  <CharactersWithSpaces>1601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2026-06-12T03:31:00Z</dcterms:created>
  <dc:creator>律师 肖</dc:creator>
  <cp:lastModifiedBy>410</cp:lastModifiedBy>
  <dcterms:modified xsi:type="dcterms:W3CDTF">2026-09-20T09:32:21Z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25F9A7BEBC5142B8A93974F9B02854E2_13</vt:lpwstr>
  </property>
  <property fmtid="{D5CDD505-2E9C-101B-9397-08002B2CF9AE}" pid="4" name="KSOTemplateDocerSaveRecord">
    <vt:lpwstr>eyJoZGlkIjoiY2E3ODQ3ODZiODEwYmVkYjY5Zjc3ZmQ3Yzk4YTY5NDciLCJ1c2VySWQiOiIxNTkxMzQzNjk2In0=</vt:lpwstr>
  </property>
</Properties>
</file>